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7D" w:rsidRPr="00B75207" w:rsidRDefault="0098697D" w:rsidP="0098697D">
      <w:pPr>
        <w:rPr>
          <w:sz w:val="28"/>
        </w:rPr>
      </w:pPr>
      <w:r w:rsidRPr="00B75207">
        <w:rPr>
          <w:noProof/>
          <w:lang w:val="ru-RU" w:eastAsia="ru-RU"/>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0</wp:posOffset>
            </wp:positionV>
            <wp:extent cx="428625" cy="5715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8625" cy="571500"/>
                    </a:xfrm>
                    <a:prstGeom prst="rect">
                      <a:avLst/>
                    </a:prstGeom>
                    <a:solidFill>
                      <a:srgbClr val="FFFFFF"/>
                    </a:solidFill>
                    <a:ln w="9525">
                      <a:noFill/>
                      <a:miter lim="800000"/>
                      <a:headEnd/>
                      <a:tailEnd/>
                    </a:ln>
                  </pic:spPr>
                </pic:pic>
              </a:graphicData>
            </a:graphic>
          </wp:anchor>
        </w:drawing>
      </w:r>
    </w:p>
    <w:p w:rsidR="0098697D" w:rsidRPr="00B75207" w:rsidRDefault="0098697D" w:rsidP="0098697D">
      <w:pPr>
        <w:pStyle w:val="4"/>
        <w:tabs>
          <w:tab w:val="clear" w:pos="864"/>
        </w:tabs>
        <w:spacing w:line="360" w:lineRule="auto"/>
        <w:ind w:left="0" w:firstLine="0"/>
        <w:rPr>
          <w:rFonts w:eastAsia="Times New Roman"/>
          <w:caps/>
        </w:rPr>
      </w:pPr>
    </w:p>
    <w:p w:rsidR="0098697D" w:rsidRPr="00B75207" w:rsidRDefault="0098697D" w:rsidP="0098697D">
      <w:pPr>
        <w:pStyle w:val="4"/>
        <w:tabs>
          <w:tab w:val="clear" w:pos="864"/>
        </w:tabs>
        <w:spacing w:line="360" w:lineRule="auto"/>
        <w:ind w:left="0" w:firstLine="0"/>
        <w:rPr>
          <w:rFonts w:eastAsia="Times New Roman"/>
          <w:caps/>
          <w:sz w:val="12"/>
          <w:szCs w:val="12"/>
        </w:rPr>
      </w:pPr>
    </w:p>
    <w:p w:rsidR="0098697D" w:rsidRPr="00B75207" w:rsidRDefault="0098697D" w:rsidP="0098697D">
      <w:pPr>
        <w:pStyle w:val="4"/>
        <w:tabs>
          <w:tab w:val="clear" w:pos="864"/>
        </w:tabs>
        <w:spacing w:line="360" w:lineRule="auto"/>
        <w:ind w:left="0" w:firstLine="0"/>
        <w:rPr>
          <w:rFonts w:eastAsia="Times New Roman"/>
          <w:caps/>
        </w:rPr>
      </w:pPr>
      <w:r w:rsidRPr="00B75207">
        <w:rPr>
          <w:rFonts w:eastAsia="Times New Roman"/>
          <w:caps/>
        </w:rPr>
        <w:t>У К Р А Ї Н А</w:t>
      </w:r>
    </w:p>
    <w:p w:rsidR="0098697D" w:rsidRPr="00B75207" w:rsidRDefault="0098697D" w:rsidP="0098697D">
      <w:pPr>
        <w:pStyle w:val="4"/>
        <w:tabs>
          <w:tab w:val="clear" w:pos="864"/>
        </w:tabs>
        <w:spacing w:line="360" w:lineRule="auto"/>
        <w:ind w:left="0" w:firstLine="0"/>
        <w:rPr>
          <w:rFonts w:eastAsia="Times New Roman"/>
          <w:caps/>
          <w:szCs w:val="28"/>
        </w:rPr>
      </w:pPr>
      <w:r w:rsidRPr="00B75207">
        <w:rPr>
          <w:rFonts w:eastAsia="Times New Roman"/>
          <w:caps/>
          <w:szCs w:val="28"/>
        </w:rPr>
        <w:t>чернігівська обласна державна адміністрація</w:t>
      </w:r>
    </w:p>
    <w:p w:rsidR="0098697D" w:rsidRPr="00B75207" w:rsidRDefault="005B662C" w:rsidP="005B662C">
      <w:pPr>
        <w:pStyle w:val="4"/>
        <w:tabs>
          <w:tab w:val="clear" w:pos="864"/>
        </w:tabs>
        <w:spacing w:line="360" w:lineRule="auto"/>
        <w:ind w:left="0" w:right="-2" w:firstLine="0"/>
        <w:rPr>
          <w:szCs w:val="28"/>
        </w:rPr>
      </w:pPr>
      <w:r w:rsidRPr="00B75207">
        <w:rPr>
          <w:szCs w:val="28"/>
        </w:rPr>
        <w:t xml:space="preserve">УПРАВЛІННЯ </w:t>
      </w:r>
      <w:r w:rsidR="0098697D" w:rsidRPr="00B75207">
        <w:rPr>
          <w:szCs w:val="28"/>
        </w:rPr>
        <w:t>КАПІТАЛЬНОГО БУДІВНИЦТВА</w:t>
      </w:r>
    </w:p>
    <w:p w:rsidR="0098697D" w:rsidRPr="00B75207" w:rsidRDefault="0098697D" w:rsidP="0098697D"/>
    <w:p w:rsidR="0098697D" w:rsidRPr="00B75207" w:rsidRDefault="0098697D" w:rsidP="0098697D">
      <w:pPr>
        <w:jc w:val="center"/>
        <w:rPr>
          <w:b/>
          <w:sz w:val="28"/>
          <w:szCs w:val="28"/>
        </w:rPr>
      </w:pPr>
      <w:r w:rsidRPr="00B75207">
        <w:rPr>
          <w:b/>
          <w:sz w:val="28"/>
          <w:szCs w:val="28"/>
        </w:rPr>
        <w:t>Н А К А З</w:t>
      </w:r>
    </w:p>
    <w:p w:rsidR="0098697D" w:rsidRPr="00B75207" w:rsidRDefault="0098697D" w:rsidP="0098697D">
      <w:pPr>
        <w:jc w:val="center"/>
        <w:rPr>
          <w:b/>
          <w:sz w:val="28"/>
          <w:szCs w:val="28"/>
        </w:rPr>
      </w:pPr>
    </w:p>
    <w:tbl>
      <w:tblPr>
        <w:tblW w:w="10449" w:type="dxa"/>
        <w:tblInd w:w="-142" w:type="dxa"/>
        <w:tblLayout w:type="fixed"/>
        <w:tblLook w:val="04A0" w:firstRow="1" w:lastRow="0" w:firstColumn="1" w:lastColumn="0" w:noHBand="0" w:noVBand="1"/>
      </w:tblPr>
      <w:tblGrid>
        <w:gridCol w:w="4395"/>
        <w:gridCol w:w="2864"/>
        <w:gridCol w:w="3190"/>
      </w:tblGrid>
      <w:tr w:rsidR="00B75207" w:rsidRPr="00B75207" w:rsidTr="00A73DDC">
        <w:trPr>
          <w:trHeight w:val="620"/>
        </w:trPr>
        <w:tc>
          <w:tcPr>
            <w:tcW w:w="4395" w:type="dxa"/>
            <w:hideMark/>
          </w:tcPr>
          <w:p w:rsidR="00AD2CCF" w:rsidRPr="00B75207" w:rsidRDefault="003B4815" w:rsidP="003B4815">
            <w:pPr>
              <w:spacing w:before="120"/>
              <w:rPr>
                <w:b/>
                <w:sz w:val="28"/>
                <w:szCs w:val="28"/>
                <w:lang w:eastAsia="uk-UA"/>
              </w:rPr>
            </w:pPr>
            <w:r>
              <w:rPr>
                <w:sz w:val="28"/>
                <w:szCs w:val="28"/>
              </w:rPr>
              <w:t>від 02 вересня</w:t>
            </w:r>
            <w:r w:rsidR="006C0E5F">
              <w:rPr>
                <w:sz w:val="28"/>
                <w:szCs w:val="28"/>
              </w:rPr>
              <w:t xml:space="preserve"> 2024</w:t>
            </w:r>
            <w:r w:rsidR="006C0E5F" w:rsidRPr="00CD4106">
              <w:rPr>
                <w:sz w:val="28"/>
                <w:szCs w:val="28"/>
              </w:rPr>
              <w:t xml:space="preserve"> </w:t>
            </w:r>
            <w:r w:rsidR="006C0E5F">
              <w:rPr>
                <w:sz w:val="28"/>
                <w:szCs w:val="28"/>
              </w:rPr>
              <w:t>року</w:t>
            </w:r>
          </w:p>
        </w:tc>
        <w:tc>
          <w:tcPr>
            <w:tcW w:w="2864" w:type="dxa"/>
            <w:hideMark/>
          </w:tcPr>
          <w:p w:rsidR="00AD2CCF" w:rsidRPr="00B75207" w:rsidRDefault="00AD2CCF" w:rsidP="00A73DDC">
            <w:pPr>
              <w:spacing w:before="120"/>
              <w:rPr>
                <w:sz w:val="28"/>
                <w:szCs w:val="28"/>
                <w:lang w:eastAsia="uk-UA"/>
              </w:rPr>
            </w:pPr>
            <w:r w:rsidRPr="00B75207">
              <w:rPr>
                <w:sz w:val="28"/>
                <w:szCs w:val="28"/>
                <w:lang w:eastAsia="uk-UA"/>
              </w:rPr>
              <w:t>Чернігів</w:t>
            </w:r>
          </w:p>
        </w:tc>
        <w:tc>
          <w:tcPr>
            <w:tcW w:w="3190" w:type="dxa"/>
            <w:hideMark/>
          </w:tcPr>
          <w:p w:rsidR="006C0E5F" w:rsidRPr="004870BE" w:rsidRDefault="0000573E" w:rsidP="006C0E5F">
            <w:pPr>
              <w:jc w:val="both"/>
              <w:rPr>
                <w:sz w:val="10"/>
                <w:szCs w:val="10"/>
              </w:rPr>
            </w:pPr>
            <w:r>
              <w:rPr>
                <w:sz w:val="28"/>
                <w:szCs w:val="28"/>
              </w:rPr>
              <w:t xml:space="preserve">       </w:t>
            </w:r>
            <w:r w:rsidR="006C0E5F" w:rsidRPr="00E13303">
              <w:rPr>
                <w:sz w:val="28"/>
                <w:szCs w:val="28"/>
              </w:rPr>
              <w:t>№</w:t>
            </w:r>
            <w:r w:rsidR="006C0E5F">
              <w:rPr>
                <w:sz w:val="28"/>
                <w:szCs w:val="28"/>
              </w:rPr>
              <w:t xml:space="preserve"> </w:t>
            </w:r>
            <w:r w:rsidR="003B4815">
              <w:rPr>
                <w:sz w:val="28"/>
                <w:szCs w:val="28"/>
              </w:rPr>
              <w:t>226</w:t>
            </w:r>
          </w:p>
          <w:p w:rsidR="00AD2CCF" w:rsidRPr="00B75207" w:rsidRDefault="00AD2CCF" w:rsidP="006C0E5F">
            <w:pPr>
              <w:jc w:val="both"/>
              <w:rPr>
                <w:b/>
                <w:sz w:val="28"/>
                <w:szCs w:val="28"/>
                <w:lang w:eastAsia="uk-UA"/>
              </w:rPr>
            </w:pPr>
          </w:p>
        </w:tc>
      </w:tr>
    </w:tbl>
    <w:p w:rsidR="00D10ABB" w:rsidRPr="00B75207" w:rsidRDefault="00D10ABB" w:rsidP="00D10ABB">
      <w:pPr>
        <w:pStyle w:val="a3"/>
        <w:shd w:val="clear" w:color="auto" w:fill="FFFFFF"/>
        <w:contextualSpacing/>
        <w:rPr>
          <w:b/>
          <w:bCs/>
          <w:i/>
          <w:sz w:val="28"/>
          <w:szCs w:val="28"/>
          <w:lang w:val="uk-UA"/>
        </w:rPr>
      </w:pPr>
      <w:r w:rsidRPr="00B75207">
        <w:rPr>
          <w:b/>
          <w:bCs/>
          <w:i/>
          <w:sz w:val="28"/>
          <w:szCs w:val="28"/>
        </w:rPr>
        <w:t xml:space="preserve">Про </w:t>
      </w:r>
      <w:r w:rsidRPr="00B75207">
        <w:rPr>
          <w:b/>
          <w:bCs/>
          <w:i/>
          <w:sz w:val="28"/>
          <w:szCs w:val="28"/>
          <w:lang w:val="uk-UA"/>
        </w:rPr>
        <w:t>створення постійно діючої комісії</w:t>
      </w:r>
    </w:p>
    <w:p w:rsidR="00D10ABB" w:rsidRPr="00B75207" w:rsidRDefault="00D10ABB" w:rsidP="00D10ABB">
      <w:pPr>
        <w:pStyle w:val="a3"/>
        <w:shd w:val="clear" w:color="auto" w:fill="FFFFFF"/>
        <w:ind w:left="709" w:hanging="709"/>
        <w:contextualSpacing/>
        <w:rPr>
          <w:b/>
          <w:bCs/>
          <w:i/>
          <w:sz w:val="28"/>
          <w:szCs w:val="28"/>
          <w:lang w:val="uk-UA"/>
        </w:rPr>
      </w:pPr>
      <w:r w:rsidRPr="00B75207">
        <w:rPr>
          <w:b/>
          <w:bCs/>
          <w:i/>
          <w:sz w:val="28"/>
          <w:szCs w:val="28"/>
          <w:lang w:val="uk-UA"/>
        </w:rPr>
        <w:t>зі списання та оприбуткування</w:t>
      </w:r>
    </w:p>
    <w:p w:rsidR="00D10ABB" w:rsidRPr="00B75207" w:rsidRDefault="00D10ABB" w:rsidP="00D10ABB">
      <w:pPr>
        <w:pStyle w:val="a3"/>
        <w:shd w:val="clear" w:color="auto" w:fill="FFFFFF"/>
        <w:contextualSpacing/>
        <w:rPr>
          <w:b/>
          <w:bCs/>
          <w:i/>
          <w:sz w:val="28"/>
          <w:szCs w:val="28"/>
          <w:lang w:val="uk-UA"/>
        </w:rPr>
      </w:pPr>
      <w:r w:rsidRPr="00B75207">
        <w:rPr>
          <w:b/>
          <w:bCs/>
          <w:i/>
          <w:sz w:val="28"/>
          <w:szCs w:val="28"/>
          <w:lang w:val="uk-UA"/>
        </w:rPr>
        <w:t>матеріальних цінностей</w:t>
      </w:r>
    </w:p>
    <w:p w:rsidR="00D10ABB" w:rsidRPr="00B75207" w:rsidRDefault="00D10ABB" w:rsidP="00756E72">
      <w:pPr>
        <w:pStyle w:val="a3"/>
        <w:shd w:val="clear" w:color="auto" w:fill="FFFFFF"/>
        <w:spacing w:before="0" w:beforeAutospacing="0" w:after="0" w:afterAutospacing="0"/>
        <w:rPr>
          <w:b/>
          <w:bCs/>
          <w:sz w:val="28"/>
          <w:szCs w:val="28"/>
          <w:lang w:val="uk-UA"/>
        </w:rPr>
      </w:pPr>
    </w:p>
    <w:p w:rsidR="00EA39FB" w:rsidRPr="00B75207" w:rsidRDefault="00B75207" w:rsidP="00756E72">
      <w:pPr>
        <w:pStyle w:val="a3"/>
        <w:shd w:val="clear" w:color="auto" w:fill="FFFFFF"/>
        <w:spacing w:before="0" w:beforeAutospacing="0"/>
        <w:ind w:firstLine="567"/>
        <w:jc w:val="both"/>
        <w:rPr>
          <w:sz w:val="28"/>
          <w:szCs w:val="28"/>
          <w:lang w:val="uk-UA"/>
        </w:rPr>
      </w:pPr>
      <w:r w:rsidRPr="00B75207">
        <w:rPr>
          <w:sz w:val="28"/>
          <w:szCs w:val="28"/>
          <w:lang w:val="uk-UA"/>
        </w:rPr>
        <w:t>Відповідно до статей</w:t>
      </w:r>
      <w:r w:rsidR="007761E6" w:rsidRPr="00B75207">
        <w:rPr>
          <w:sz w:val="28"/>
          <w:szCs w:val="28"/>
          <w:lang w:val="uk-UA"/>
        </w:rPr>
        <w:t xml:space="preserve"> 6, 11, 41 Закону</w:t>
      </w:r>
      <w:r w:rsidR="006B18DE" w:rsidRPr="00B75207">
        <w:rPr>
          <w:sz w:val="28"/>
          <w:szCs w:val="28"/>
          <w:lang w:val="uk-UA"/>
        </w:rPr>
        <w:t xml:space="preserve"> України «Про місцеві державні адміністрації»</w:t>
      </w:r>
      <w:r w:rsidR="007761E6" w:rsidRPr="00B75207">
        <w:rPr>
          <w:sz w:val="28"/>
          <w:szCs w:val="28"/>
          <w:lang w:val="uk-UA"/>
        </w:rPr>
        <w:t xml:space="preserve">, Закону України </w:t>
      </w:r>
      <w:r w:rsidR="00EA39FB" w:rsidRPr="00B75207">
        <w:rPr>
          <w:sz w:val="28"/>
          <w:szCs w:val="28"/>
          <w:lang w:val="uk-UA"/>
        </w:rPr>
        <w:t xml:space="preserve">«Про бухгалтерський облік </w:t>
      </w:r>
      <w:r w:rsidR="006B18DE" w:rsidRPr="00B75207">
        <w:rPr>
          <w:sz w:val="28"/>
          <w:szCs w:val="28"/>
          <w:lang w:val="uk-UA"/>
        </w:rPr>
        <w:t>та фінансову звітність Україні»</w:t>
      </w:r>
      <w:r w:rsidR="00EA39FB" w:rsidRPr="00B75207">
        <w:rPr>
          <w:sz w:val="28"/>
          <w:szCs w:val="28"/>
          <w:lang w:val="uk-UA"/>
        </w:rPr>
        <w:t xml:space="preserve">, </w:t>
      </w:r>
      <w:r w:rsidR="00EB2164">
        <w:rPr>
          <w:sz w:val="28"/>
          <w:szCs w:val="28"/>
          <w:lang w:val="uk-UA"/>
        </w:rPr>
        <w:t>постанови Кабінету М</w:t>
      </w:r>
      <w:r w:rsidR="00A83253">
        <w:rPr>
          <w:sz w:val="28"/>
          <w:szCs w:val="28"/>
          <w:lang w:val="uk-UA"/>
        </w:rPr>
        <w:t xml:space="preserve">іністрів України від </w:t>
      </w:r>
      <w:r w:rsidR="00AB6F44">
        <w:rPr>
          <w:sz w:val="28"/>
          <w:szCs w:val="28"/>
          <w:lang w:val="uk-UA"/>
        </w:rPr>
        <w:t>0</w:t>
      </w:r>
      <w:r w:rsidR="00756E72">
        <w:rPr>
          <w:sz w:val="28"/>
          <w:szCs w:val="28"/>
          <w:lang w:val="uk-UA"/>
        </w:rPr>
        <w:t>8.11.</w:t>
      </w:r>
      <w:r w:rsidR="00A83253">
        <w:rPr>
          <w:sz w:val="28"/>
          <w:szCs w:val="28"/>
          <w:lang w:val="uk-UA"/>
        </w:rPr>
        <w:t>2007</w:t>
      </w:r>
      <w:r w:rsidR="00F87CEC">
        <w:rPr>
          <w:sz w:val="28"/>
          <w:szCs w:val="28"/>
          <w:lang w:val="uk-UA"/>
        </w:rPr>
        <w:t xml:space="preserve"> </w:t>
      </w:r>
      <w:r w:rsidR="00A83253">
        <w:rPr>
          <w:sz w:val="28"/>
          <w:szCs w:val="28"/>
          <w:lang w:val="uk-UA"/>
        </w:rPr>
        <w:t xml:space="preserve"> №</w:t>
      </w:r>
      <w:r w:rsidR="00756E72">
        <w:rPr>
          <w:sz w:val="28"/>
          <w:szCs w:val="28"/>
          <w:lang w:val="uk-UA"/>
        </w:rPr>
        <w:t> </w:t>
      </w:r>
      <w:r w:rsidR="00A83253">
        <w:rPr>
          <w:sz w:val="28"/>
          <w:szCs w:val="28"/>
          <w:lang w:val="uk-UA"/>
        </w:rPr>
        <w:t>1314 «Про затвердження Порядку списання об’єктів державної власності»</w:t>
      </w:r>
      <w:r w:rsidR="00756E72">
        <w:rPr>
          <w:sz w:val="28"/>
          <w:szCs w:val="28"/>
          <w:lang w:val="uk-UA"/>
        </w:rPr>
        <w:t>,</w:t>
      </w:r>
      <w:r w:rsidR="00A83253">
        <w:rPr>
          <w:sz w:val="28"/>
          <w:szCs w:val="28"/>
          <w:lang w:val="uk-UA"/>
        </w:rPr>
        <w:t xml:space="preserve"> </w:t>
      </w:r>
      <w:r w:rsidR="00EA39FB" w:rsidRPr="00B75207">
        <w:rPr>
          <w:sz w:val="28"/>
          <w:szCs w:val="28"/>
          <w:lang w:val="uk-UA"/>
        </w:rPr>
        <w:t>для визначення непридатності до подальшого використання матеріальних цінностей, їх своєчасного оприбуткування, забезпечення достовірності даних бухгалтерського обліку та фінансової звітності, перевірки стану та оцінки майна</w:t>
      </w:r>
      <w:r w:rsidR="00A83253">
        <w:rPr>
          <w:sz w:val="28"/>
          <w:szCs w:val="28"/>
          <w:lang w:val="uk-UA"/>
        </w:rPr>
        <w:t xml:space="preserve">, </w:t>
      </w:r>
      <w:r w:rsidR="00A83253" w:rsidRPr="00B75207">
        <w:rPr>
          <w:sz w:val="28"/>
          <w:szCs w:val="28"/>
          <w:lang w:val="uk-UA"/>
        </w:rPr>
        <w:t>а також</w:t>
      </w:r>
      <w:r w:rsidR="00A83253">
        <w:rPr>
          <w:sz w:val="28"/>
          <w:szCs w:val="28"/>
          <w:lang w:val="uk-UA"/>
        </w:rPr>
        <w:t xml:space="preserve"> враховуючи кадрові зміни</w:t>
      </w:r>
    </w:p>
    <w:p w:rsidR="00EA39FB" w:rsidRPr="00B75207" w:rsidRDefault="006B18DE" w:rsidP="004D62BA">
      <w:pPr>
        <w:pStyle w:val="a3"/>
        <w:shd w:val="clear" w:color="auto" w:fill="FFFFFF"/>
        <w:jc w:val="both"/>
        <w:rPr>
          <w:b/>
          <w:sz w:val="28"/>
          <w:szCs w:val="28"/>
          <w:lang w:val="uk-UA"/>
        </w:rPr>
      </w:pPr>
      <w:r w:rsidRPr="00B75207">
        <w:rPr>
          <w:b/>
          <w:sz w:val="28"/>
          <w:szCs w:val="28"/>
          <w:lang w:val="uk-UA"/>
        </w:rPr>
        <w:t xml:space="preserve">н </w:t>
      </w:r>
      <w:r w:rsidR="00EA39FB" w:rsidRPr="00B75207">
        <w:rPr>
          <w:b/>
          <w:sz w:val="28"/>
          <w:szCs w:val="28"/>
          <w:lang w:val="uk-UA"/>
        </w:rPr>
        <w:t>а</w:t>
      </w:r>
      <w:r w:rsidRPr="00B75207">
        <w:rPr>
          <w:b/>
          <w:sz w:val="28"/>
          <w:szCs w:val="28"/>
          <w:lang w:val="uk-UA"/>
        </w:rPr>
        <w:t xml:space="preserve"> </w:t>
      </w:r>
      <w:r w:rsidR="00EA39FB" w:rsidRPr="00B75207">
        <w:rPr>
          <w:b/>
          <w:sz w:val="28"/>
          <w:szCs w:val="28"/>
          <w:lang w:val="uk-UA"/>
        </w:rPr>
        <w:t>к</w:t>
      </w:r>
      <w:r w:rsidRPr="00B75207">
        <w:rPr>
          <w:b/>
          <w:sz w:val="28"/>
          <w:szCs w:val="28"/>
          <w:lang w:val="uk-UA"/>
        </w:rPr>
        <w:t xml:space="preserve"> </w:t>
      </w:r>
      <w:r w:rsidR="00EA39FB" w:rsidRPr="00B75207">
        <w:rPr>
          <w:b/>
          <w:sz w:val="28"/>
          <w:szCs w:val="28"/>
          <w:lang w:val="uk-UA"/>
        </w:rPr>
        <w:t>а</w:t>
      </w:r>
      <w:r w:rsidRPr="00B75207">
        <w:rPr>
          <w:b/>
          <w:sz w:val="28"/>
          <w:szCs w:val="28"/>
          <w:lang w:val="uk-UA"/>
        </w:rPr>
        <w:t xml:space="preserve"> </w:t>
      </w:r>
      <w:r w:rsidR="00EA39FB" w:rsidRPr="00B75207">
        <w:rPr>
          <w:b/>
          <w:sz w:val="28"/>
          <w:szCs w:val="28"/>
          <w:lang w:val="uk-UA"/>
        </w:rPr>
        <w:t>з</w:t>
      </w:r>
      <w:r w:rsidRPr="00B75207">
        <w:rPr>
          <w:b/>
          <w:sz w:val="28"/>
          <w:szCs w:val="28"/>
          <w:lang w:val="uk-UA"/>
        </w:rPr>
        <w:t xml:space="preserve"> </w:t>
      </w:r>
      <w:r w:rsidR="00EA39FB" w:rsidRPr="00B75207">
        <w:rPr>
          <w:b/>
          <w:sz w:val="28"/>
          <w:szCs w:val="28"/>
          <w:lang w:val="uk-UA"/>
        </w:rPr>
        <w:t>у</w:t>
      </w:r>
      <w:r w:rsidRPr="00B75207">
        <w:rPr>
          <w:b/>
          <w:sz w:val="28"/>
          <w:szCs w:val="28"/>
          <w:lang w:val="uk-UA"/>
        </w:rPr>
        <w:t xml:space="preserve"> </w:t>
      </w:r>
      <w:r w:rsidR="00EA39FB" w:rsidRPr="00B75207">
        <w:rPr>
          <w:b/>
          <w:sz w:val="28"/>
          <w:szCs w:val="28"/>
          <w:lang w:val="uk-UA"/>
        </w:rPr>
        <w:t>ю:</w:t>
      </w:r>
    </w:p>
    <w:p w:rsidR="00A83253" w:rsidRPr="00A83253" w:rsidRDefault="00EA39FB" w:rsidP="004D62BA">
      <w:pPr>
        <w:pStyle w:val="a3"/>
        <w:numPr>
          <w:ilvl w:val="0"/>
          <w:numId w:val="5"/>
        </w:numPr>
        <w:shd w:val="clear" w:color="auto" w:fill="FFFFFF"/>
        <w:tabs>
          <w:tab w:val="left" w:pos="993"/>
        </w:tabs>
        <w:ind w:left="0" w:firstLine="705"/>
        <w:jc w:val="both"/>
        <w:rPr>
          <w:bCs/>
          <w:sz w:val="28"/>
          <w:szCs w:val="28"/>
          <w:lang w:val="uk-UA"/>
        </w:rPr>
      </w:pPr>
      <w:r w:rsidRPr="00B75207">
        <w:rPr>
          <w:bCs/>
          <w:sz w:val="28"/>
          <w:szCs w:val="28"/>
          <w:lang w:val="uk-UA"/>
        </w:rPr>
        <w:t>Створити</w:t>
      </w:r>
      <w:r w:rsidR="00E76E9F" w:rsidRPr="00B75207">
        <w:rPr>
          <w:bCs/>
          <w:sz w:val="28"/>
          <w:szCs w:val="28"/>
          <w:lang w:val="uk-UA"/>
        </w:rPr>
        <w:t xml:space="preserve"> та затвердити склад постійно діючої комісії</w:t>
      </w:r>
      <w:r w:rsidRPr="00B75207">
        <w:rPr>
          <w:bCs/>
          <w:sz w:val="28"/>
          <w:szCs w:val="28"/>
          <w:lang w:val="uk-UA"/>
        </w:rPr>
        <w:t xml:space="preserve"> зі списання та оприбуткування матеріальних цінностей у складі працівників Управління капітального будівництва </w:t>
      </w:r>
      <w:r w:rsidR="002E61BF" w:rsidRPr="00B75207">
        <w:rPr>
          <w:bCs/>
          <w:sz w:val="28"/>
          <w:szCs w:val="28"/>
          <w:lang w:val="uk-UA"/>
        </w:rPr>
        <w:t xml:space="preserve">Чернігівської </w:t>
      </w:r>
      <w:r w:rsidRPr="00B75207">
        <w:rPr>
          <w:bCs/>
          <w:sz w:val="28"/>
          <w:szCs w:val="28"/>
          <w:lang w:val="uk-UA"/>
        </w:rPr>
        <w:t>обл</w:t>
      </w:r>
      <w:r w:rsidR="002E61BF" w:rsidRPr="00B75207">
        <w:rPr>
          <w:bCs/>
          <w:sz w:val="28"/>
          <w:szCs w:val="28"/>
          <w:lang w:val="uk-UA"/>
        </w:rPr>
        <w:t xml:space="preserve">асної </w:t>
      </w:r>
      <w:r w:rsidRPr="00B75207">
        <w:rPr>
          <w:bCs/>
          <w:sz w:val="28"/>
          <w:szCs w:val="28"/>
          <w:lang w:val="uk-UA"/>
        </w:rPr>
        <w:t>держ</w:t>
      </w:r>
      <w:r w:rsidR="002E61BF" w:rsidRPr="00B75207">
        <w:rPr>
          <w:bCs/>
          <w:sz w:val="28"/>
          <w:szCs w:val="28"/>
          <w:lang w:val="uk-UA"/>
        </w:rPr>
        <w:t xml:space="preserve">авної </w:t>
      </w:r>
      <w:r w:rsidRPr="00B75207">
        <w:rPr>
          <w:bCs/>
          <w:sz w:val="28"/>
          <w:szCs w:val="28"/>
          <w:lang w:val="uk-UA"/>
        </w:rPr>
        <w:t>адміністрації</w:t>
      </w:r>
      <w:r w:rsidR="002E61BF" w:rsidRPr="00B75207">
        <w:rPr>
          <w:bCs/>
          <w:sz w:val="28"/>
          <w:szCs w:val="28"/>
          <w:lang w:val="uk-UA"/>
        </w:rPr>
        <w:t xml:space="preserve"> </w:t>
      </w:r>
      <w:r w:rsidR="00E76E9F" w:rsidRPr="00B75207">
        <w:rPr>
          <w:bCs/>
          <w:sz w:val="28"/>
          <w:szCs w:val="28"/>
          <w:lang w:val="uk-UA"/>
        </w:rPr>
        <w:t xml:space="preserve">згідно </w:t>
      </w:r>
      <w:r w:rsidR="00621191">
        <w:rPr>
          <w:bCs/>
          <w:sz w:val="28"/>
          <w:szCs w:val="28"/>
          <w:lang w:val="uk-UA"/>
        </w:rPr>
        <w:t>з додатком</w:t>
      </w:r>
      <w:r w:rsidR="00621191" w:rsidRPr="00621191">
        <w:rPr>
          <w:sz w:val="28"/>
          <w:szCs w:val="28"/>
          <w:lang w:val="uk-UA"/>
        </w:rPr>
        <w:t>, що додається.</w:t>
      </w:r>
    </w:p>
    <w:p w:rsidR="00A83253" w:rsidRPr="00D77FCE" w:rsidRDefault="00D77FCE" w:rsidP="0068657C">
      <w:pPr>
        <w:pStyle w:val="a4"/>
        <w:numPr>
          <w:ilvl w:val="0"/>
          <w:numId w:val="5"/>
        </w:numPr>
        <w:tabs>
          <w:tab w:val="left" w:pos="993"/>
        </w:tabs>
        <w:ind w:left="0" w:firstLine="705"/>
        <w:jc w:val="both"/>
        <w:rPr>
          <w:bCs/>
          <w:sz w:val="28"/>
          <w:szCs w:val="28"/>
          <w:lang w:eastAsia="ru-RU"/>
        </w:rPr>
      </w:pPr>
      <w:r>
        <w:rPr>
          <w:bCs/>
          <w:sz w:val="28"/>
          <w:szCs w:val="28"/>
          <w:lang w:eastAsia="ru-RU"/>
        </w:rPr>
        <w:t>Визнати таким, що втратив чинність, наказ</w:t>
      </w:r>
      <w:r w:rsidRPr="00D77FCE">
        <w:rPr>
          <w:bCs/>
          <w:sz w:val="28"/>
          <w:szCs w:val="28"/>
          <w:lang w:eastAsia="ru-RU"/>
        </w:rPr>
        <w:t xml:space="preserve"> начальника Управління капітального будівництва Чернігівської о</w:t>
      </w:r>
      <w:r>
        <w:rPr>
          <w:bCs/>
          <w:sz w:val="28"/>
          <w:szCs w:val="28"/>
          <w:lang w:eastAsia="ru-RU"/>
        </w:rPr>
        <w:t xml:space="preserve">бласної державної адміністрації </w:t>
      </w:r>
      <w:r w:rsidR="00756E72">
        <w:rPr>
          <w:bCs/>
          <w:sz w:val="28"/>
          <w:szCs w:val="28"/>
          <w:lang w:eastAsia="ru-RU"/>
        </w:rPr>
        <w:t xml:space="preserve">         </w:t>
      </w:r>
      <w:r w:rsidR="00A83253" w:rsidRPr="00D77FCE">
        <w:rPr>
          <w:bCs/>
          <w:sz w:val="28"/>
          <w:szCs w:val="28"/>
          <w:lang w:eastAsia="ru-RU"/>
        </w:rPr>
        <w:t xml:space="preserve">від </w:t>
      </w:r>
      <w:r w:rsidR="003722F4">
        <w:rPr>
          <w:bCs/>
          <w:sz w:val="28"/>
          <w:szCs w:val="28"/>
          <w:lang w:eastAsia="ru-RU"/>
        </w:rPr>
        <w:t>01</w:t>
      </w:r>
      <w:r w:rsidR="00A83253" w:rsidRPr="00D33254">
        <w:rPr>
          <w:bCs/>
          <w:sz w:val="28"/>
          <w:szCs w:val="28"/>
          <w:lang w:eastAsia="ru-RU"/>
        </w:rPr>
        <w:t xml:space="preserve"> </w:t>
      </w:r>
      <w:r w:rsidR="003722F4">
        <w:rPr>
          <w:bCs/>
          <w:sz w:val="28"/>
          <w:szCs w:val="28"/>
          <w:lang w:eastAsia="ru-RU"/>
        </w:rPr>
        <w:t>квітня</w:t>
      </w:r>
      <w:r w:rsidR="0026591D" w:rsidRPr="00D33254">
        <w:rPr>
          <w:bCs/>
          <w:sz w:val="28"/>
          <w:szCs w:val="28"/>
          <w:lang w:eastAsia="ru-RU"/>
        </w:rPr>
        <w:t xml:space="preserve"> </w:t>
      </w:r>
      <w:r w:rsidR="00A83253" w:rsidRPr="00D33254">
        <w:rPr>
          <w:bCs/>
          <w:sz w:val="28"/>
          <w:szCs w:val="28"/>
          <w:lang w:eastAsia="ru-RU"/>
        </w:rPr>
        <w:t>202</w:t>
      </w:r>
      <w:r w:rsidR="003722F4">
        <w:rPr>
          <w:bCs/>
          <w:sz w:val="28"/>
          <w:szCs w:val="28"/>
          <w:lang w:eastAsia="ru-RU"/>
        </w:rPr>
        <w:t>4</w:t>
      </w:r>
      <w:r w:rsidR="00A83253" w:rsidRPr="00D33254">
        <w:rPr>
          <w:bCs/>
          <w:sz w:val="28"/>
          <w:szCs w:val="28"/>
          <w:lang w:eastAsia="ru-RU"/>
        </w:rPr>
        <w:t xml:space="preserve"> року №</w:t>
      </w:r>
      <w:r w:rsidR="0026591D" w:rsidRPr="00D33254">
        <w:rPr>
          <w:bCs/>
          <w:sz w:val="28"/>
          <w:szCs w:val="28"/>
          <w:lang w:eastAsia="ru-RU"/>
        </w:rPr>
        <w:t xml:space="preserve"> </w:t>
      </w:r>
      <w:r w:rsidR="009F7E7D">
        <w:rPr>
          <w:bCs/>
          <w:sz w:val="28"/>
          <w:szCs w:val="28"/>
          <w:lang w:eastAsia="ru-RU"/>
        </w:rPr>
        <w:t>1</w:t>
      </w:r>
      <w:r w:rsidR="003722F4">
        <w:rPr>
          <w:bCs/>
          <w:sz w:val="28"/>
          <w:szCs w:val="28"/>
          <w:lang w:eastAsia="ru-RU"/>
        </w:rPr>
        <w:t>48</w:t>
      </w:r>
      <w:r w:rsidR="00A83253" w:rsidRPr="00D77FCE">
        <w:rPr>
          <w:bCs/>
          <w:sz w:val="28"/>
          <w:szCs w:val="28"/>
          <w:lang w:eastAsia="ru-RU"/>
        </w:rPr>
        <w:t xml:space="preserve"> «Про створення постійно діючої комісії зі списання та оприбуткування матеріальних цінностей».</w:t>
      </w:r>
    </w:p>
    <w:p w:rsidR="002E61BF" w:rsidRPr="00B75207" w:rsidRDefault="002E61BF" w:rsidP="004D62BA">
      <w:pPr>
        <w:pStyle w:val="a3"/>
        <w:numPr>
          <w:ilvl w:val="0"/>
          <w:numId w:val="5"/>
        </w:numPr>
        <w:shd w:val="clear" w:color="auto" w:fill="FFFFFF"/>
        <w:jc w:val="both"/>
        <w:rPr>
          <w:bCs/>
          <w:sz w:val="28"/>
          <w:szCs w:val="28"/>
          <w:lang w:val="uk-UA"/>
        </w:rPr>
      </w:pPr>
      <w:r w:rsidRPr="00B75207">
        <w:rPr>
          <w:bCs/>
          <w:sz w:val="28"/>
          <w:szCs w:val="28"/>
          <w:lang w:val="uk-UA"/>
        </w:rPr>
        <w:t xml:space="preserve">Контроль за виконанням </w:t>
      </w:r>
      <w:r w:rsidR="00D77FCE">
        <w:rPr>
          <w:bCs/>
          <w:sz w:val="28"/>
          <w:szCs w:val="28"/>
          <w:lang w:val="uk-UA"/>
        </w:rPr>
        <w:t xml:space="preserve">цього </w:t>
      </w:r>
      <w:r w:rsidRPr="00B75207">
        <w:rPr>
          <w:bCs/>
          <w:sz w:val="28"/>
          <w:szCs w:val="28"/>
          <w:lang w:val="uk-UA"/>
        </w:rPr>
        <w:t>наказу залишаю за собою.</w:t>
      </w:r>
    </w:p>
    <w:p w:rsidR="003F3E4E" w:rsidRDefault="003F3E4E" w:rsidP="008560B1">
      <w:pPr>
        <w:pStyle w:val="a3"/>
        <w:shd w:val="clear" w:color="auto" w:fill="FFFFFF"/>
        <w:rPr>
          <w:bCs/>
          <w:sz w:val="28"/>
          <w:szCs w:val="28"/>
          <w:lang w:val="uk-UA"/>
        </w:rPr>
      </w:pPr>
    </w:p>
    <w:p w:rsidR="005A1F3F" w:rsidRPr="00B75207" w:rsidRDefault="005A1F3F" w:rsidP="008560B1">
      <w:pPr>
        <w:pStyle w:val="a3"/>
        <w:shd w:val="clear" w:color="auto" w:fill="FFFFFF"/>
        <w:rPr>
          <w:bCs/>
          <w:sz w:val="28"/>
          <w:szCs w:val="28"/>
          <w:lang w:val="uk-UA"/>
        </w:rPr>
      </w:pPr>
    </w:p>
    <w:p w:rsidR="008560B1" w:rsidRPr="00B75207" w:rsidRDefault="008560B1" w:rsidP="008560B1">
      <w:pPr>
        <w:pStyle w:val="a3"/>
        <w:shd w:val="clear" w:color="auto" w:fill="FFFFFF"/>
        <w:rPr>
          <w:bCs/>
          <w:sz w:val="28"/>
          <w:szCs w:val="28"/>
          <w:lang w:val="uk-UA"/>
        </w:rPr>
      </w:pPr>
      <w:r w:rsidRPr="00B75207">
        <w:rPr>
          <w:bCs/>
          <w:sz w:val="28"/>
          <w:szCs w:val="28"/>
          <w:lang w:val="uk-UA"/>
        </w:rPr>
        <w:t xml:space="preserve">Начальник                                                                        </w:t>
      </w:r>
      <w:r w:rsidR="00A83253">
        <w:rPr>
          <w:bCs/>
          <w:sz w:val="28"/>
          <w:szCs w:val="28"/>
          <w:lang w:val="uk-UA"/>
        </w:rPr>
        <w:t>Ярослав СЛЄСАРЕНКО</w:t>
      </w:r>
    </w:p>
    <w:p w:rsidR="0098697D" w:rsidRPr="00B75207" w:rsidRDefault="0098697D" w:rsidP="0098697D"/>
    <w:p w:rsidR="006E24ED" w:rsidRPr="00B75207" w:rsidRDefault="006E24ED" w:rsidP="0098697D">
      <w:pPr>
        <w:tabs>
          <w:tab w:val="left" w:pos="7125"/>
        </w:tabs>
        <w:jc w:val="both"/>
        <w:rPr>
          <w:sz w:val="28"/>
          <w:szCs w:val="28"/>
        </w:rPr>
      </w:pPr>
    </w:p>
    <w:p w:rsidR="00620F26" w:rsidRDefault="00620F26" w:rsidP="0098697D">
      <w:pPr>
        <w:tabs>
          <w:tab w:val="left" w:pos="7125"/>
        </w:tabs>
        <w:jc w:val="both"/>
        <w:rPr>
          <w:sz w:val="28"/>
          <w:szCs w:val="28"/>
        </w:rPr>
      </w:pPr>
    </w:p>
    <w:p w:rsidR="00273940" w:rsidRDefault="00273940" w:rsidP="0098697D">
      <w:pPr>
        <w:tabs>
          <w:tab w:val="left" w:pos="7125"/>
        </w:tabs>
        <w:jc w:val="both"/>
        <w:rPr>
          <w:sz w:val="28"/>
          <w:szCs w:val="28"/>
        </w:rPr>
      </w:pPr>
    </w:p>
    <w:p w:rsidR="00273940" w:rsidRDefault="00273940" w:rsidP="0098697D">
      <w:pPr>
        <w:tabs>
          <w:tab w:val="left" w:pos="7125"/>
        </w:tabs>
        <w:jc w:val="both"/>
        <w:rPr>
          <w:sz w:val="28"/>
          <w:szCs w:val="28"/>
        </w:rPr>
      </w:pPr>
    </w:p>
    <w:p w:rsidR="00DD42A4" w:rsidRDefault="00DD42A4" w:rsidP="007F3656">
      <w:pPr>
        <w:tabs>
          <w:tab w:val="left" w:pos="5954"/>
        </w:tabs>
        <w:ind w:firstLine="5529"/>
        <w:rPr>
          <w:sz w:val="28"/>
          <w:szCs w:val="28"/>
        </w:rPr>
      </w:pPr>
    </w:p>
    <w:p w:rsidR="00B339DD" w:rsidRPr="00B75207" w:rsidRDefault="008560B1" w:rsidP="007F3656">
      <w:pPr>
        <w:tabs>
          <w:tab w:val="left" w:pos="5954"/>
        </w:tabs>
        <w:ind w:firstLine="5529"/>
        <w:rPr>
          <w:sz w:val="28"/>
          <w:szCs w:val="28"/>
        </w:rPr>
      </w:pPr>
      <w:r w:rsidRPr="00B75207">
        <w:rPr>
          <w:sz w:val="28"/>
          <w:szCs w:val="28"/>
        </w:rPr>
        <w:t xml:space="preserve">Додаток </w:t>
      </w:r>
    </w:p>
    <w:p w:rsidR="008560B1" w:rsidRPr="00B75207" w:rsidRDefault="000E12B4" w:rsidP="00756E72">
      <w:pPr>
        <w:tabs>
          <w:tab w:val="left" w:pos="5529"/>
        </w:tabs>
        <w:ind w:left="5529"/>
        <w:rPr>
          <w:sz w:val="28"/>
          <w:szCs w:val="28"/>
        </w:rPr>
      </w:pPr>
      <w:r w:rsidRPr="00B75207">
        <w:rPr>
          <w:sz w:val="28"/>
          <w:szCs w:val="28"/>
        </w:rPr>
        <w:t xml:space="preserve">до </w:t>
      </w:r>
      <w:r w:rsidR="00E76E9F" w:rsidRPr="00B75207">
        <w:rPr>
          <w:sz w:val="28"/>
          <w:szCs w:val="28"/>
        </w:rPr>
        <w:t>н</w:t>
      </w:r>
      <w:r w:rsidR="008560B1" w:rsidRPr="00B75207">
        <w:rPr>
          <w:sz w:val="28"/>
          <w:szCs w:val="28"/>
        </w:rPr>
        <w:t>аказ</w:t>
      </w:r>
      <w:r w:rsidRPr="00B75207">
        <w:rPr>
          <w:sz w:val="28"/>
          <w:szCs w:val="28"/>
        </w:rPr>
        <w:t>у</w:t>
      </w:r>
      <w:r w:rsidR="008560B1" w:rsidRPr="00B75207">
        <w:rPr>
          <w:sz w:val="28"/>
          <w:szCs w:val="28"/>
        </w:rPr>
        <w:t xml:space="preserve"> начальника Управління капітального будівництва Чернігівської обласної державної адміністрації</w:t>
      </w:r>
    </w:p>
    <w:p w:rsidR="004A134A" w:rsidRDefault="00E76E9F" w:rsidP="004A134A">
      <w:pPr>
        <w:pStyle w:val="af"/>
        <w:ind w:left="5103" w:hanging="2"/>
        <w:rPr>
          <w:lang w:val="uk-UA"/>
        </w:rPr>
      </w:pPr>
      <w:r w:rsidRPr="00B75207">
        <w:rPr>
          <w:i/>
          <w:szCs w:val="28"/>
        </w:rPr>
        <w:tab/>
      </w:r>
      <w:r w:rsidR="000E12B4" w:rsidRPr="00B75207">
        <w:rPr>
          <w:i/>
          <w:szCs w:val="28"/>
        </w:rPr>
        <w:t xml:space="preserve">   </w:t>
      </w:r>
      <w:r w:rsidR="00C91651" w:rsidRPr="003B4815">
        <w:rPr>
          <w:i/>
          <w:szCs w:val="28"/>
          <w:lang w:val="uk-UA"/>
        </w:rPr>
        <w:t xml:space="preserve"> </w:t>
      </w:r>
      <w:r w:rsidR="004A134A" w:rsidRPr="003B4815">
        <w:rPr>
          <w:i/>
          <w:szCs w:val="28"/>
        </w:rPr>
        <w:t xml:space="preserve"> </w:t>
      </w:r>
      <w:r w:rsidR="003B4815" w:rsidRPr="003B4815">
        <w:rPr>
          <w:lang w:val="uk-UA"/>
        </w:rPr>
        <w:t>«02</w:t>
      </w:r>
      <w:r w:rsidR="004A134A" w:rsidRPr="003B4815">
        <w:rPr>
          <w:lang w:val="uk-UA"/>
        </w:rPr>
        <w:t xml:space="preserve">» </w:t>
      </w:r>
      <w:r w:rsidR="003B4815">
        <w:rPr>
          <w:lang w:val="uk-UA"/>
        </w:rPr>
        <w:t xml:space="preserve">вересня </w:t>
      </w:r>
      <w:r w:rsidR="004A134A" w:rsidRPr="003B4815">
        <w:rPr>
          <w:lang w:val="uk-UA"/>
        </w:rPr>
        <w:t>202</w:t>
      </w:r>
      <w:r w:rsidR="005313C7" w:rsidRPr="003B4815">
        <w:rPr>
          <w:lang w:val="uk-UA"/>
        </w:rPr>
        <w:t>4</w:t>
      </w:r>
      <w:r w:rsidR="004A134A" w:rsidRPr="003B4815">
        <w:rPr>
          <w:lang w:val="uk-UA"/>
        </w:rPr>
        <w:t xml:space="preserve"> року</w:t>
      </w:r>
      <w:r w:rsidR="003B4815" w:rsidRPr="003B4815">
        <w:rPr>
          <w:lang w:val="uk-UA"/>
        </w:rPr>
        <w:t xml:space="preserve"> </w:t>
      </w:r>
      <w:r w:rsidR="004A134A" w:rsidRPr="00A63F28">
        <w:rPr>
          <w:lang w:val="uk-UA"/>
        </w:rPr>
        <w:t>№</w:t>
      </w:r>
      <w:r w:rsidR="003B4815">
        <w:rPr>
          <w:lang w:val="uk-UA"/>
        </w:rPr>
        <w:t>226</w:t>
      </w:r>
    </w:p>
    <w:p w:rsidR="008F274B" w:rsidRDefault="008F274B" w:rsidP="00C91651">
      <w:pPr>
        <w:pStyle w:val="af"/>
        <w:ind w:left="5103" w:hanging="2"/>
        <w:rPr>
          <w:i/>
          <w:szCs w:val="28"/>
        </w:rPr>
      </w:pPr>
    </w:p>
    <w:p w:rsidR="008F274B" w:rsidRDefault="008F274B" w:rsidP="00C91651">
      <w:pPr>
        <w:pStyle w:val="af"/>
        <w:ind w:left="5103" w:hanging="2"/>
        <w:rPr>
          <w:i/>
          <w:szCs w:val="28"/>
        </w:rPr>
      </w:pPr>
      <w:bookmarkStart w:id="0" w:name="_GoBack"/>
      <w:bookmarkEnd w:id="0"/>
    </w:p>
    <w:p w:rsidR="00C91651" w:rsidRPr="00C91651" w:rsidRDefault="000E12B4" w:rsidP="00C91651">
      <w:pPr>
        <w:pStyle w:val="af"/>
        <w:ind w:left="5103" w:hanging="2"/>
        <w:rPr>
          <w:b/>
          <w:u w:val="single"/>
          <w:lang w:val="uk-UA"/>
        </w:rPr>
      </w:pPr>
      <w:r w:rsidRPr="00B75207">
        <w:rPr>
          <w:i/>
          <w:szCs w:val="28"/>
        </w:rPr>
        <w:t xml:space="preserve">                                                              </w:t>
      </w:r>
      <w:r w:rsidR="00D77FCE">
        <w:rPr>
          <w:i/>
          <w:szCs w:val="28"/>
        </w:rPr>
        <w:t xml:space="preserve">  </w:t>
      </w:r>
    </w:p>
    <w:p w:rsidR="00B339DD" w:rsidRPr="00D77FCE" w:rsidRDefault="00E76E9F" w:rsidP="008F274B">
      <w:pPr>
        <w:jc w:val="center"/>
        <w:rPr>
          <w:sz w:val="28"/>
          <w:szCs w:val="28"/>
        </w:rPr>
      </w:pPr>
      <w:r w:rsidRPr="00D77FCE">
        <w:rPr>
          <w:sz w:val="28"/>
          <w:szCs w:val="28"/>
        </w:rPr>
        <w:t>Склад</w:t>
      </w:r>
    </w:p>
    <w:p w:rsidR="004C377D" w:rsidRPr="00D77FCE" w:rsidRDefault="00E76E9F" w:rsidP="007F3656">
      <w:pPr>
        <w:jc w:val="center"/>
        <w:rPr>
          <w:bCs/>
          <w:sz w:val="28"/>
          <w:szCs w:val="28"/>
        </w:rPr>
      </w:pPr>
      <w:r w:rsidRPr="00D77FCE">
        <w:rPr>
          <w:bCs/>
          <w:sz w:val="28"/>
          <w:szCs w:val="28"/>
        </w:rPr>
        <w:t>постійно діючої комісії зі списання та оприбуткування</w:t>
      </w:r>
    </w:p>
    <w:p w:rsidR="00E76E9F" w:rsidRPr="00D77FCE" w:rsidRDefault="00E76E9F" w:rsidP="007F3656">
      <w:pPr>
        <w:jc w:val="center"/>
        <w:rPr>
          <w:bCs/>
          <w:sz w:val="28"/>
          <w:szCs w:val="28"/>
        </w:rPr>
      </w:pPr>
      <w:r w:rsidRPr="00D77FCE">
        <w:rPr>
          <w:bCs/>
          <w:sz w:val="28"/>
          <w:szCs w:val="28"/>
        </w:rPr>
        <w:t xml:space="preserve"> матеріальних цінностей</w:t>
      </w:r>
    </w:p>
    <w:p w:rsidR="00E76E9F" w:rsidRPr="00B75207" w:rsidRDefault="00E76E9F" w:rsidP="00E76E9F">
      <w:pPr>
        <w:ind w:firstLine="708"/>
        <w:jc w:val="both"/>
        <w:rPr>
          <w:bCs/>
          <w:sz w:val="28"/>
          <w:szCs w:val="28"/>
        </w:rPr>
      </w:pPr>
    </w:p>
    <w:p w:rsidR="00B339DD" w:rsidRPr="00B75207" w:rsidRDefault="00E76E9F" w:rsidP="007F3656">
      <w:pPr>
        <w:ind w:firstLine="426"/>
        <w:jc w:val="both"/>
        <w:rPr>
          <w:i/>
          <w:sz w:val="28"/>
          <w:szCs w:val="28"/>
        </w:rPr>
      </w:pPr>
      <w:r w:rsidRPr="00B75207">
        <w:rPr>
          <w:bCs/>
          <w:sz w:val="28"/>
          <w:szCs w:val="28"/>
        </w:rPr>
        <w:t>(основних засобів, малоцінних необоротних матеріальних активів, малоцінних швидкозношуваних предметів, господарських матеріалів та канцелярського приладдя, обладнання, матеріалів  та оцінки, переоцінки обладнання, матеріалів, простроченої дебіторської та кредиторської заборгованості, списання дебіторської заборгованості, строк позовної давності якої минув, яка є безнадійною до стягнення та інших статей балансу)</w:t>
      </w:r>
    </w:p>
    <w:p w:rsidR="00B339DD" w:rsidRPr="00B75207" w:rsidRDefault="00B339DD">
      <w:pPr>
        <w:rPr>
          <w:i/>
          <w:sz w:val="28"/>
          <w:szCs w:val="28"/>
        </w:rPr>
      </w:pPr>
    </w:p>
    <w:p w:rsidR="00B339DD" w:rsidRPr="00B75207" w:rsidRDefault="00B75207" w:rsidP="004C377D">
      <w:pPr>
        <w:jc w:val="both"/>
        <w:rPr>
          <w:sz w:val="28"/>
          <w:szCs w:val="28"/>
        </w:rPr>
      </w:pPr>
      <w:r w:rsidRPr="00B75207">
        <w:rPr>
          <w:sz w:val="28"/>
          <w:szCs w:val="28"/>
        </w:rPr>
        <w:t>Голова комісії</w:t>
      </w:r>
      <w:r w:rsidR="003F3E4E" w:rsidRPr="00B75207">
        <w:rPr>
          <w:sz w:val="28"/>
          <w:szCs w:val="28"/>
        </w:rPr>
        <w:t>:</w:t>
      </w:r>
    </w:p>
    <w:p w:rsidR="003F3E4E" w:rsidRPr="00B75207" w:rsidRDefault="003F3E4E" w:rsidP="004C377D">
      <w:pPr>
        <w:jc w:val="both"/>
        <w:rPr>
          <w:sz w:val="28"/>
          <w:szCs w:val="28"/>
        </w:rPr>
      </w:pPr>
    </w:p>
    <w:p w:rsidR="003F3E4E" w:rsidRPr="00B75207" w:rsidRDefault="003D7F48" w:rsidP="00B75207">
      <w:pPr>
        <w:ind w:firstLine="567"/>
        <w:jc w:val="both"/>
        <w:rPr>
          <w:sz w:val="28"/>
          <w:szCs w:val="28"/>
        </w:rPr>
      </w:pPr>
      <w:r>
        <w:rPr>
          <w:sz w:val="28"/>
          <w:szCs w:val="28"/>
        </w:rPr>
        <w:t>КОВАЛЬЧУК Наталія</w:t>
      </w:r>
      <w:r w:rsidR="00EE70D5">
        <w:rPr>
          <w:sz w:val="28"/>
          <w:szCs w:val="28"/>
        </w:rPr>
        <w:t xml:space="preserve"> </w:t>
      </w:r>
      <w:r w:rsidR="00714E3D">
        <w:rPr>
          <w:sz w:val="28"/>
          <w:szCs w:val="28"/>
        </w:rPr>
        <w:t xml:space="preserve">– </w:t>
      </w:r>
      <w:r w:rsidR="00B54125">
        <w:rPr>
          <w:sz w:val="28"/>
          <w:szCs w:val="28"/>
        </w:rPr>
        <w:t xml:space="preserve">заступник </w:t>
      </w:r>
      <w:r w:rsidR="001A6B2B">
        <w:rPr>
          <w:bCs/>
          <w:sz w:val="28"/>
          <w:szCs w:val="28"/>
        </w:rPr>
        <w:t>начальник</w:t>
      </w:r>
      <w:r w:rsidR="00B54125">
        <w:rPr>
          <w:bCs/>
          <w:sz w:val="28"/>
          <w:szCs w:val="28"/>
        </w:rPr>
        <w:t>а</w:t>
      </w:r>
      <w:r w:rsidR="001A6B2B">
        <w:rPr>
          <w:bCs/>
          <w:sz w:val="28"/>
          <w:szCs w:val="28"/>
        </w:rPr>
        <w:t xml:space="preserve"> </w:t>
      </w:r>
      <w:r w:rsidR="00B54125">
        <w:rPr>
          <w:bCs/>
          <w:sz w:val="28"/>
          <w:szCs w:val="28"/>
        </w:rPr>
        <w:t>Управління</w:t>
      </w:r>
      <w:r w:rsidR="00D84269" w:rsidRPr="00D84269">
        <w:rPr>
          <w:bCs/>
          <w:sz w:val="28"/>
          <w:szCs w:val="28"/>
        </w:rPr>
        <w:t xml:space="preserve"> </w:t>
      </w:r>
      <w:r w:rsidR="00D84269">
        <w:rPr>
          <w:bCs/>
          <w:sz w:val="28"/>
          <w:szCs w:val="28"/>
        </w:rPr>
        <w:t xml:space="preserve">капітального будівництва </w:t>
      </w:r>
      <w:r w:rsidR="00D84269" w:rsidRPr="00B75207">
        <w:rPr>
          <w:bCs/>
          <w:sz w:val="28"/>
          <w:szCs w:val="28"/>
        </w:rPr>
        <w:t>Чернігівської обласної державної адміністрації</w:t>
      </w:r>
      <w:r w:rsidR="00B54125">
        <w:rPr>
          <w:bCs/>
          <w:sz w:val="28"/>
          <w:szCs w:val="28"/>
        </w:rPr>
        <w:t xml:space="preserve"> – начальник </w:t>
      </w:r>
      <w:r w:rsidR="001A6B2B">
        <w:rPr>
          <w:bCs/>
          <w:sz w:val="28"/>
          <w:szCs w:val="28"/>
        </w:rPr>
        <w:t xml:space="preserve">відділу </w:t>
      </w:r>
      <w:r w:rsidR="00B54125">
        <w:rPr>
          <w:bCs/>
          <w:sz w:val="28"/>
          <w:szCs w:val="28"/>
        </w:rPr>
        <w:t>економічного аналізу та договорів</w:t>
      </w:r>
      <w:r w:rsidR="00D84269">
        <w:rPr>
          <w:bCs/>
          <w:sz w:val="28"/>
          <w:szCs w:val="28"/>
        </w:rPr>
        <w:t>.</w:t>
      </w:r>
    </w:p>
    <w:p w:rsidR="003F3E4E" w:rsidRPr="00B75207" w:rsidRDefault="003F3E4E" w:rsidP="004C377D">
      <w:pPr>
        <w:jc w:val="both"/>
        <w:rPr>
          <w:sz w:val="28"/>
          <w:szCs w:val="28"/>
        </w:rPr>
      </w:pPr>
    </w:p>
    <w:p w:rsidR="003F3E4E" w:rsidRPr="00B75207" w:rsidRDefault="003F3E4E" w:rsidP="004C377D">
      <w:pPr>
        <w:jc w:val="both"/>
        <w:rPr>
          <w:sz w:val="28"/>
          <w:szCs w:val="28"/>
        </w:rPr>
      </w:pPr>
      <w:r w:rsidRPr="00B75207">
        <w:rPr>
          <w:sz w:val="28"/>
          <w:szCs w:val="28"/>
        </w:rPr>
        <w:t>Члени комісії:</w:t>
      </w:r>
    </w:p>
    <w:p w:rsidR="00576A96" w:rsidRDefault="00576A96" w:rsidP="00576A96">
      <w:pPr>
        <w:ind w:firstLine="567"/>
        <w:jc w:val="both"/>
        <w:rPr>
          <w:sz w:val="28"/>
          <w:szCs w:val="28"/>
        </w:rPr>
      </w:pPr>
    </w:p>
    <w:p w:rsidR="00AB3F98" w:rsidRDefault="00AB3F98" w:rsidP="00AB3F98">
      <w:pPr>
        <w:ind w:firstLine="567"/>
        <w:jc w:val="both"/>
        <w:rPr>
          <w:sz w:val="28"/>
          <w:szCs w:val="28"/>
        </w:rPr>
      </w:pPr>
      <w:r>
        <w:rPr>
          <w:sz w:val="28"/>
          <w:szCs w:val="28"/>
        </w:rPr>
        <w:t xml:space="preserve">ВАСИЛЬЧЕНКО Ірина  </w:t>
      </w:r>
      <w:r w:rsidRPr="00B75207">
        <w:rPr>
          <w:sz w:val="28"/>
          <w:szCs w:val="28"/>
        </w:rPr>
        <w:t xml:space="preserve">– </w:t>
      </w:r>
      <w:r>
        <w:rPr>
          <w:sz w:val="28"/>
          <w:szCs w:val="28"/>
        </w:rPr>
        <w:t>головний спеціаліст з питань запобігання та виявлення корупції</w:t>
      </w:r>
      <w:r w:rsidRPr="00B75207">
        <w:rPr>
          <w:sz w:val="28"/>
          <w:szCs w:val="28"/>
        </w:rPr>
        <w:t xml:space="preserve"> </w:t>
      </w:r>
      <w:r w:rsidRPr="00B75207">
        <w:rPr>
          <w:bCs/>
          <w:sz w:val="28"/>
          <w:szCs w:val="28"/>
        </w:rPr>
        <w:t>Управління капітального будівництва Чернігівської обласної державної адміністрації</w:t>
      </w:r>
      <w:r>
        <w:rPr>
          <w:sz w:val="28"/>
          <w:szCs w:val="28"/>
        </w:rPr>
        <w:t>;</w:t>
      </w:r>
    </w:p>
    <w:p w:rsidR="00D42EA0" w:rsidRDefault="00D42EA0" w:rsidP="00AB3F98">
      <w:pPr>
        <w:ind w:firstLine="567"/>
        <w:jc w:val="both"/>
        <w:rPr>
          <w:sz w:val="28"/>
          <w:szCs w:val="28"/>
        </w:rPr>
      </w:pPr>
      <w:r>
        <w:rPr>
          <w:sz w:val="28"/>
          <w:szCs w:val="28"/>
        </w:rPr>
        <w:t>ЛОПАТА Юлія</w:t>
      </w:r>
      <w:r w:rsidRPr="00B75207">
        <w:rPr>
          <w:sz w:val="28"/>
          <w:szCs w:val="28"/>
        </w:rPr>
        <w:t xml:space="preserve"> –</w:t>
      </w:r>
      <w:r>
        <w:rPr>
          <w:sz w:val="28"/>
          <w:szCs w:val="28"/>
        </w:rPr>
        <w:t xml:space="preserve"> головний спеціаліст</w:t>
      </w:r>
      <w:r w:rsidRPr="00F46222">
        <w:rPr>
          <w:sz w:val="28"/>
          <w:szCs w:val="28"/>
        </w:rPr>
        <w:t xml:space="preserve"> в</w:t>
      </w:r>
      <w:r>
        <w:rPr>
          <w:sz w:val="28"/>
          <w:szCs w:val="28"/>
        </w:rPr>
        <w:t>ідділу юридичного</w:t>
      </w:r>
      <w:r w:rsidRPr="00B75207">
        <w:rPr>
          <w:sz w:val="28"/>
          <w:szCs w:val="28"/>
        </w:rPr>
        <w:t xml:space="preserve"> забезпечення </w:t>
      </w:r>
      <w:r w:rsidRPr="00B75207">
        <w:rPr>
          <w:bCs/>
          <w:sz w:val="28"/>
          <w:szCs w:val="28"/>
        </w:rPr>
        <w:t>Управління капітального будівництва Чернігівської обласної державної адміністрації</w:t>
      </w:r>
      <w:r>
        <w:rPr>
          <w:bCs/>
          <w:sz w:val="28"/>
          <w:szCs w:val="28"/>
        </w:rPr>
        <w:t>;</w:t>
      </w:r>
    </w:p>
    <w:p w:rsidR="00AB3F98" w:rsidRDefault="00AB3F98" w:rsidP="00AB3F98">
      <w:pPr>
        <w:ind w:firstLine="567"/>
        <w:jc w:val="both"/>
        <w:rPr>
          <w:sz w:val="28"/>
          <w:szCs w:val="28"/>
        </w:rPr>
      </w:pPr>
      <w:r>
        <w:rPr>
          <w:sz w:val="28"/>
          <w:szCs w:val="28"/>
        </w:rPr>
        <w:t>ПАСТЕРНАК</w:t>
      </w:r>
      <w:r w:rsidR="00863F54">
        <w:rPr>
          <w:sz w:val="28"/>
          <w:szCs w:val="28"/>
        </w:rPr>
        <w:t xml:space="preserve"> </w:t>
      </w:r>
      <w:r>
        <w:rPr>
          <w:sz w:val="28"/>
          <w:szCs w:val="28"/>
        </w:rPr>
        <w:t>Галина</w:t>
      </w:r>
      <w:r w:rsidRPr="00B75207">
        <w:rPr>
          <w:sz w:val="28"/>
          <w:szCs w:val="28"/>
        </w:rPr>
        <w:t xml:space="preserve"> – </w:t>
      </w:r>
      <w:r>
        <w:rPr>
          <w:sz w:val="28"/>
          <w:szCs w:val="28"/>
        </w:rPr>
        <w:t>головний спеціаліст відділу забезпечення будівництва технічною документацією</w:t>
      </w:r>
      <w:r w:rsidRPr="00B75207">
        <w:rPr>
          <w:sz w:val="28"/>
          <w:szCs w:val="28"/>
        </w:rPr>
        <w:t xml:space="preserve"> </w:t>
      </w:r>
      <w:r w:rsidRPr="00B75207">
        <w:rPr>
          <w:bCs/>
          <w:sz w:val="28"/>
          <w:szCs w:val="28"/>
        </w:rPr>
        <w:t>Управління капітального будівництва Чернігівської обласної державної адміністрації</w:t>
      </w:r>
      <w:r w:rsidR="00BC1B7D">
        <w:rPr>
          <w:sz w:val="28"/>
          <w:szCs w:val="28"/>
        </w:rPr>
        <w:t>;</w:t>
      </w:r>
    </w:p>
    <w:p w:rsidR="00AB3F98" w:rsidRDefault="00AB3F98" w:rsidP="00AB3F98">
      <w:pPr>
        <w:ind w:firstLine="567"/>
        <w:jc w:val="both"/>
        <w:rPr>
          <w:sz w:val="28"/>
          <w:szCs w:val="28"/>
        </w:rPr>
      </w:pPr>
      <w:r>
        <w:rPr>
          <w:sz w:val="28"/>
          <w:szCs w:val="28"/>
        </w:rPr>
        <w:t>СЕРЕДА</w:t>
      </w:r>
      <w:r w:rsidR="00863F54">
        <w:rPr>
          <w:sz w:val="28"/>
          <w:szCs w:val="28"/>
        </w:rPr>
        <w:t xml:space="preserve"> </w:t>
      </w:r>
      <w:r>
        <w:rPr>
          <w:sz w:val="28"/>
          <w:szCs w:val="28"/>
        </w:rPr>
        <w:t xml:space="preserve">Світлана – начальник відділу фінансового забезпечення – головний бухгалтер </w:t>
      </w:r>
      <w:r>
        <w:rPr>
          <w:bCs/>
          <w:sz w:val="28"/>
          <w:szCs w:val="28"/>
        </w:rPr>
        <w:t xml:space="preserve">Управління </w:t>
      </w:r>
      <w:r w:rsidRPr="00B75207">
        <w:rPr>
          <w:bCs/>
          <w:sz w:val="28"/>
          <w:szCs w:val="28"/>
        </w:rPr>
        <w:t>капітального будівництва Чернігівської обласної державної адміністрації</w:t>
      </w:r>
      <w:r w:rsidR="00D42EA0">
        <w:rPr>
          <w:bCs/>
          <w:sz w:val="28"/>
          <w:szCs w:val="28"/>
        </w:rPr>
        <w:t>.</w:t>
      </w:r>
    </w:p>
    <w:p w:rsidR="004D1DAF" w:rsidRDefault="004D1DAF" w:rsidP="00B75207">
      <w:pPr>
        <w:ind w:firstLine="567"/>
        <w:jc w:val="both"/>
        <w:rPr>
          <w:sz w:val="28"/>
          <w:szCs w:val="28"/>
        </w:rPr>
      </w:pPr>
    </w:p>
    <w:p w:rsidR="005273FE" w:rsidRDefault="005273FE" w:rsidP="004C377D">
      <w:pPr>
        <w:jc w:val="both"/>
        <w:rPr>
          <w:sz w:val="28"/>
          <w:szCs w:val="28"/>
        </w:rPr>
      </w:pPr>
    </w:p>
    <w:p w:rsidR="00D84269" w:rsidRDefault="00020405" w:rsidP="00D84269">
      <w:pPr>
        <w:jc w:val="both"/>
        <w:rPr>
          <w:sz w:val="28"/>
          <w:szCs w:val="28"/>
        </w:rPr>
      </w:pPr>
      <w:r>
        <w:rPr>
          <w:sz w:val="28"/>
          <w:szCs w:val="28"/>
        </w:rPr>
        <w:t>Н</w:t>
      </w:r>
      <w:r w:rsidR="005273FE" w:rsidRPr="00B75207">
        <w:rPr>
          <w:sz w:val="28"/>
          <w:szCs w:val="28"/>
        </w:rPr>
        <w:t xml:space="preserve">ачальник </w:t>
      </w:r>
      <w:r w:rsidR="00D77FCE">
        <w:rPr>
          <w:sz w:val="28"/>
          <w:szCs w:val="28"/>
        </w:rPr>
        <w:t xml:space="preserve">відділу </w:t>
      </w:r>
      <w:r w:rsidR="00D84269">
        <w:rPr>
          <w:sz w:val="28"/>
          <w:szCs w:val="28"/>
        </w:rPr>
        <w:t>фінансового</w:t>
      </w:r>
    </w:p>
    <w:p w:rsidR="00D84269" w:rsidRDefault="00D84269" w:rsidP="00D84269">
      <w:pPr>
        <w:jc w:val="both"/>
        <w:rPr>
          <w:sz w:val="28"/>
          <w:szCs w:val="28"/>
        </w:rPr>
      </w:pPr>
      <w:r>
        <w:rPr>
          <w:sz w:val="28"/>
          <w:szCs w:val="28"/>
        </w:rPr>
        <w:t>забезпечення – головний бухгалтер</w:t>
      </w:r>
    </w:p>
    <w:p w:rsidR="00621191" w:rsidRDefault="00621191" w:rsidP="00D84269">
      <w:pPr>
        <w:jc w:val="both"/>
        <w:rPr>
          <w:bCs/>
          <w:sz w:val="28"/>
          <w:szCs w:val="28"/>
        </w:rPr>
      </w:pPr>
      <w:r w:rsidRPr="00B75207">
        <w:rPr>
          <w:bCs/>
          <w:sz w:val="28"/>
          <w:szCs w:val="28"/>
        </w:rPr>
        <w:t xml:space="preserve">Управління капітального будівництва </w:t>
      </w:r>
    </w:p>
    <w:p w:rsidR="005273FE" w:rsidRPr="00621191" w:rsidRDefault="00621191" w:rsidP="004C377D">
      <w:pPr>
        <w:jc w:val="both"/>
        <w:rPr>
          <w:bCs/>
          <w:sz w:val="28"/>
          <w:szCs w:val="28"/>
        </w:rPr>
      </w:pPr>
      <w:r w:rsidRPr="00B75207">
        <w:rPr>
          <w:bCs/>
          <w:sz w:val="28"/>
          <w:szCs w:val="28"/>
        </w:rPr>
        <w:t>Чернігівської обласної державної адміністрації</w:t>
      </w:r>
      <w:r w:rsidR="00020405">
        <w:rPr>
          <w:sz w:val="28"/>
          <w:szCs w:val="28"/>
        </w:rPr>
        <w:t xml:space="preserve">                         </w:t>
      </w:r>
      <w:r w:rsidR="00D84269">
        <w:rPr>
          <w:sz w:val="28"/>
          <w:szCs w:val="28"/>
        </w:rPr>
        <w:t>Світлана СЕРЕДА</w:t>
      </w:r>
    </w:p>
    <w:p w:rsidR="00713E71" w:rsidRDefault="00713E71" w:rsidP="004C377D">
      <w:pPr>
        <w:jc w:val="both"/>
        <w:rPr>
          <w:sz w:val="28"/>
          <w:szCs w:val="28"/>
        </w:rPr>
      </w:pPr>
    </w:p>
    <w:p w:rsidR="00020405" w:rsidRDefault="00020405" w:rsidP="003236F4">
      <w:pPr>
        <w:jc w:val="both"/>
        <w:rPr>
          <w:sz w:val="28"/>
          <w:szCs w:val="28"/>
        </w:rPr>
      </w:pPr>
    </w:p>
    <w:sectPr w:rsidR="00020405" w:rsidSect="00386E61">
      <w:pgSz w:w="11905" w:h="16837"/>
      <w:pgMar w:top="284" w:right="706"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23" w:rsidRDefault="002B0A23" w:rsidP="008560B1">
      <w:r>
        <w:separator/>
      </w:r>
    </w:p>
  </w:endnote>
  <w:endnote w:type="continuationSeparator" w:id="0">
    <w:p w:rsidR="002B0A23" w:rsidRDefault="002B0A23" w:rsidP="0085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23" w:rsidRDefault="002B0A23" w:rsidP="008560B1">
      <w:r>
        <w:separator/>
      </w:r>
    </w:p>
  </w:footnote>
  <w:footnote w:type="continuationSeparator" w:id="0">
    <w:p w:rsidR="002B0A23" w:rsidRDefault="002B0A23" w:rsidP="00856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40D3225"/>
    <w:multiLevelType w:val="hybridMultilevel"/>
    <w:tmpl w:val="DDA21316"/>
    <w:lvl w:ilvl="0" w:tplc="E48433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86D2370"/>
    <w:multiLevelType w:val="hybridMultilevel"/>
    <w:tmpl w:val="2C4A953C"/>
    <w:lvl w:ilvl="0" w:tplc="2D08E42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32F4004"/>
    <w:multiLevelType w:val="hybridMultilevel"/>
    <w:tmpl w:val="2AB2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460C87"/>
    <w:multiLevelType w:val="hybridMultilevel"/>
    <w:tmpl w:val="0B5C02E8"/>
    <w:lvl w:ilvl="0" w:tplc="9F8685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7D"/>
    <w:rsid w:val="00003698"/>
    <w:rsid w:val="0000573E"/>
    <w:rsid w:val="00020405"/>
    <w:rsid w:val="000306F0"/>
    <w:rsid w:val="00045C78"/>
    <w:rsid w:val="00063C63"/>
    <w:rsid w:val="0006715E"/>
    <w:rsid w:val="000748D0"/>
    <w:rsid w:val="000768F9"/>
    <w:rsid w:val="000858D7"/>
    <w:rsid w:val="00087A8E"/>
    <w:rsid w:val="000D543B"/>
    <w:rsid w:val="000E12B4"/>
    <w:rsid w:val="0010615C"/>
    <w:rsid w:val="00124083"/>
    <w:rsid w:val="00134891"/>
    <w:rsid w:val="00176461"/>
    <w:rsid w:val="00184D30"/>
    <w:rsid w:val="001973B7"/>
    <w:rsid w:val="001A6B2B"/>
    <w:rsid w:val="001C04DF"/>
    <w:rsid w:val="001D7911"/>
    <w:rsid w:val="001E67BE"/>
    <w:rsid w:val="001E68B3"/>
    <w:rsid w:val="001F5540"/>
    <w:rsid w:val="00202640"/>
    <w:rsid w:val="0020463B"/>
    <w:rsid w:val="00210601"/>
    <w:rsid w:val="00212691"/>
    <w:rsid w:val="0026591D"/>
    <w:rsid w:val="002734C8"/>
    <w:rsid w:val="00273940"/>
    <w:rsid w:val="002B0A23"/>
    <w:rsid w:val="002D148B"/>
    <w:rsid w:val="002D56C8"/>
    <w:rsid w:val="002E61BF"/>
    <w:rsid w:val="00306E0A"/>
    <w:rsid w:val="00311CDC"/>
    <w:rsid w:val="003236F4"/>
    <w:rsid w:val="003567E3"/>
    <w:rsid w:val="00361D71"/>
    <w:rsid w:val="003722F4"/>
    <w:rsid w:val="00386E61"/>
    <w:rsid w:val="00391B63"/>
    <w:rsid w:val="00393BC3"/>
    <w:rsid w:val="003B4815"/>
    <w:rsid w:val="003C201E"/>
    <w:rsid w:val="003D7F48"/>
    <w:rsid w:val="003F3E4E"/>
    <w:rsid w:val="00420A01"/>
    <w:rsid w:val="00431A7E"/>
    <w:rsid w:val="004567F2"/>
    <w:rsid w:val="00472602"/>
    <w:rsid w:val="004A134A"/>
    <w:rsid w:val="004C377D"/>
    <w:rsid w:val="004D076B"/>
    <w:rsid w:val="004D1DAF"/>
    <w:rsid w:val="004D32C0"/>
    <w:rsid w:val="004D62BA"/>
    <w:rsid w:val="00502AAD"/>
    <w:rsid w:val="005273FE"/>
    <w:rsid w:val="005313C7"/>
    <w:rsid w:val="00535721"/>
    <w:rsid w:val="00540B1C"/>
    <w:rsid w:val="005451A1"/>
    <w:rsid w:val="00564878"/>
    <w:rsid w:val="00576A96"/>
    <w:rsid w:val="00584D35"/>
    <w:rsid w:val="00585464"/>
    <w:rsid w:val="005A1F3F"/>
    <w:rsid w:val="005B0C1E"/>
    <w:rsid w:val="005B662C"/>
    <w:rsid w:val="005B6F1F"/>
    <w:rsid w:val="005D17A6"/>
    <w:rsid w:val="005E1B10"/>
    <w:rsid w:val="00614DF4"/>
    <w:rsid w:val="00620F26"/>
    <w:rsid w:val="00621191"/>
    <w:rsid w:val="006660A2"/>
    <w:rsid w:val="0068657C"/>
    <w:rsid w:val="006B18DE"/>
    <w:rsid w:val="006C0E5F"/>
    <w:rsid w:val="006D12E2"/>
    <w:rsid w:val="006D7D32"/>
    <w:rsid w:val="006E24ED"/>
    <w:rsid w:val="0070130C"/>
    <w:rsid w:val="00713E71"/>
    <w:rsid w:val="0071425F"/>
    <w:rsid w:val="00714E3D"/>
    <w:rsid w:val="00756E72"/>
    <w:rsid w:val="00763CA3"/>
    <w:rsid w:val="00771C62"/>
    <w:rsid w:val="007761E6"/>
    <w:rsid w:val="0078315D"/>
    <w:rsid w:val="007972D1"/>
    <w:rsid w:val="007A15BA"/>
    <w:rsid w:val="007C44EF"/>
    <w:rsid w:val="007C71B1"/>
    <w:rsid w:val="007D08CF"/>
    <w:rsid w:val="007F3656"/>
    <w:rsid w:val="007F4D86"/>
    <w:rsid w:val="007F5522"/>
    <w:rsid w:val="0081668B"/>
    <w:rsid w:val="0084275C"/>
    <w:rsid w:val="008560B1"/>
    <w:rsid w:val="00863F54"/>
    <w:rsid w:val="008D6B98"/>
    <w:rsid w:val="008F1B90"/>
    <w:rsid w:val="008F274B"/>
    <w:rsid w:val="0092298A"/>
    <w:rsid w:val="00956E19"/>
    <w:rsid w:val="0096306B"/>
    <w:rsid w:val="00976B3F"/>
    <w:rsid w:val="00983C39"/>
    <w:rsid w:val="0098697D"/>
    <w:rsid w:val="009B107F"/>
    <w:rsid w:val="009B41E6"/>
    <w:rsid w:val="009F7E7D"/>
    <w:rsid w:val="00A03FB7"/>
    <w:rsid w:val="00A11761"/>
    <w:rsid w:val="00A15686"/>
    <w:rsid w:val="00A3521A"/>
    <w:rsid w:val="00A7127F"/>
    <w:rsid w:val="00A73DDC"/>
    <w:rsid w:val="00A83253"/>
    <w:rsid w:val="00AA0537"/>
    <w:rsid w:val="00AA688D"/>
    <w:rsid w:val="00AB3F98"/>
    <w:rsid w:val="00AB6F44"/>
    <w:rsid w:val="00AD2CCF"/>
    <w:rsid w:val="00AD5D21"/>
    <w:rsid w:val="00AD7D7C"/>
    <w:rsid w:val="00AE65DF"/>
    <w:rsid w:val="00B21CE3"/>
    <w:rsid w:val="00B339DD"/>
    <w:rsid w:val="00B54125"/>
    <w:rsid w:val="00B63668"/>
    <w:rsid w:val="00B71740"/>
    <w:rsid w:val="00B75207"/>
    <w:rsid w:val="00B93F27"/>
    <w:rsid w:val="00BC1B7D"/>
    <w:rsid w:val="00BC62F8"/>
    <w:rsid w:val="00C05A1E"/>
    <w:rsid w:val="00C434C5"/>
    <w:rsid w:val="00C60EBA"/>
    <w:rsid w:val="00C7168D"/>
    <w:rsid w:val="00C7345A"/>
    <w:rsid w:val="00C91651"/>
    <w:rsid w:val="00CD43DA"/>
    <w:rsid w:val="00CE6AF0"/>
    <w:rsid w:val="00D00439"/>
    <w:rsid w:val="00D02616"/>
    <w:rsid w:val="00D02E48"/>
    <w:rsid w:val="00D10ABB"/>
    <w:rsid w:val="00D17925"/>
    <w:rsid w:val="00D33254"/>
    <w:rsid w:val="00D42EA0"/>
    <w:rsid w:val="00D43EB5"/>
    <w:rsid w:val="00D64CEA"/>
    <w:rsid w:val="00D77FCE"/>
    <w:rsid w:val="00D84269"/>
    <w:rsid w:val="00DD42A4"/>
    <w:rsid w:val="00DF63BF"/>
    <w:rsid w:val="00E13CC7"/>
    <w:rsid w:val="00E2411E"/>
    <w:rsid w:val="00E54BDD"/>
    <w:rsid w:val="00E76E9F"/>
    <w:rsid w:val="00E77F13"/>
    <w:rsid w:val="00E94249"/>
    <w:rsid w:val="00EA0597"/>
    <w:rsid w:val="00EA39FB"/>
    <w:rsid w:val="00EB1D54"/>
    <w:rsid w:val="00EB2164"/>
    <w:rsid w:val="00EC5CD2"/>
    <w:rsid w:val="00ED3E09"/>
    <w:rsid w:val="00EE0B8D"/>
    <w:rsid w:val="00EE70D5"/>
    <w:rsid w:val="00EF5DA8"/>
    <w:rsid w:val="00F25E91"/>
    <w:rsid w:val="00F46222"/>
    <w:rsid w:val="00F769C8"/>
    <w:rsid w:val="00F87CEC"/>
    <w:rsid w:val="00FA209F"/>
    <w:rsid w:val="00FA36C2"/>
    <w:rsid w:val="00FF0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7572"/>
  <w15:docId w15:val="{97B6A5D0-9196-4C94-A429-1333A80A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7D"/>
    <w:pPr>
      <w:suppressAutoHyphens/>
      <w:ind w:firstLine="0"/>
      <w:jc w:val="left"/>
    </w:pPr>
    <w:rPr>
      <w:rFonts w:ascii="Times New Roman" w:eastAsia="Times New Roman" w:hAnsi="Times New Roman" w:cs="Times New Roman"/>
      <w:sz w:val="24"/>
      <w:szCs w:val="24"/>
      <w:lang w:val="uk-UA" w:eastAsia="ar-SA"/>
    </w:rPr>
  </w:style>
  <w:style w:type="paragraph" w:styleId="4">
    <w:name w:val="heading 4"/>
    <w:basedOn w:val="a"/>
    <w:next w:val="a"/>
    <w:link w:val="40"/>
    <w:qFormat/>
    <w:rsid w:val="0098697D"/>
    <w:pPr>
      <w:keepNext/>
      <w:tabs>
        <w:tab w:val="num" w:pos="864"/>
      </w:tabs>
      <w:ind w:left="864" w:hanging="864"/>
      <w:jc w:val="center"/>
      <w:outlineLvl w:val="3"/>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8697D"/>
    <w:rPr>
      <w:rFonts w:ascii="Times New Roman" w:eastAsia="Arial Unicode MS" w:hAnsi="Times New Roman" w:cs="Times New Roman"/>
      <w:b/>
      <w:sz w:val="28"/>
      <w:szCs w:val="20"/>
      <w:lang w:val="uk-UA" w:eastAsia="ar-SA"/>
    </w:rPr>
  </w:style>
  <w:style w:type="paragraph" w:styleId="a3">
    <w:name w:val="Normal (Web)"/>
    <w:basedOn w:val="a"/>
    <w:uiPriority w:val="99"/>
    <w:rsid w:val="0098697D"/>
    <w:pPr>
      <w:suppressAutoHyphens w:val="0"/>
      <w:spacing w:before="100" w:beforeAutospacing="1" w:after="100" w:afterAutospacing="1"/>
    </w:pPr>
    <w:rPr>
      <w:lang w:val="ru-RU" w:eastAsia="ru-RU"/>
    </w:rPr>
  </w:style>
  <w:style w:type="paragraph" w:styleId="a4">
    <w:name w:val="List Paragraph"/>
    <w:basedOn w:val="a"/>
    <w:uiPriority w:val="34"/>
    <w:qFormat/>
    <w:rsid w:val="0098697D"/>
    <w:pPr>
      <w:ind w:left="720"/>
      <w:contextualSpacing/>
    </w:pPr>
  </w:style>
  <w:style w:type="paragraph" w:styleId="a5">
    <w:name w:val="Balloon Text"/>
    <w:basedOn w:val="a"/>
    <w:link w:val="a6"/>
    <w:uiPriority w:val="99"/>
    <w:semiHidden/>
    <w:unhideWhenUsed/>
    <w:rsid w:val="000768F9"/>
    <w:rPr>
      <w:rFonts w:ascii="Segoe UI" w:hAnsi="Segoe UI" w:cs="Segoe UI"/>
      <w:sz w:val="18"/>
      <w:szCs w:val="18"/>
    </w:rPr>
  </w:style>
  <w:style w:type="character" w:customStyle="1" w:styleId="a6">
    <w:name w:val="Текст выноски Знак"/>
    <w:basedOn w:val="a0"/>
    <w:link w:val="a5"/>
    <w:uiPriority w:val="99"/>
    <w:semiHidden/>
    <w:rsid w:val="000768F9"/>
    <w:rPr>
      <w:rFonts w:ascii="Segoe UI" w:eastAsia="Times New Roman" w:hAnsi="Segoe UI" w:cs="Segoe UI"/>
      <w:sz w:val="18"/>
      <w:szCs w:val="18"/>
      <w:lang w:val="uk-UA" w:eastAsia="ar-SA"/>
    </w:rPr>
  </w:style>
  <w:style w:type="character" w:styleId="a7">
    <w:name w:val="Hyperlink"/>
    <w:basedOn w:val="a0"/>
    <w:uiPriority w:val="99"/>
    <w:semiHidden/>
    <w:unhideWhenUsed/>
    <w:rsid w:val="00E77F13"/>
    <w:rPr>
      <w:color w:val="0000FF"/>
      <w:u w:val="single"/>
    </w:rPr>
  </w:style>
  <w:style w:type="character" w:styleId="a8">
    <w:name w:val="FollowedHyperlink"/>
    <w:basedOn w:val="a0"/>
    <w:uiPriority w:val="99"/>
    <w:semiHidden/>
    <w:unhideWhenUsed/>
    <w:rsid w:val="008D6B98"/>
    <w:rPr>
      <w:color w:val="800080" w:themeColor="followedHyperlink"/>
      <w:u w:val="single"/>
    </w:rPr>
  </w:style>
  <w:style w:type="character" w:styleId="a9">
    <w:name w:val="Strong"/>
    <w:basedOn w:val="a0"/>
    <w:uiPriority w:val="22"/>
    <w:qFormat/>
    <w:rsid w:val="00B339DD"/>
    <w:rPr>
      <w:b/>
      <w:bCs/>
    </w:rPr>
  </w:style>
  <w:style w:type="paragraph" w:customStyle="1" w:styleId="western">
    <w:name w:val="western"/>
    <w:basedOn w:val="a"/>
    <w:rsid w:val="002E61BF"/>
    <w:pPr>
      <w:suppressAutoHyphens w:val="0"/>
      <w:spacing w:before="100" w:beforeAutospacing="1" w:after="100" w:afterAutospacing="1"/>
    </w:pPr>
    <w:rPr>
      <w:lang w:val="ru-RU" w:eastAsia="ru-RU"/>
    </w:rPr>
  </w:style>
  <w:style w:type="paragraph" w:styleId="aa">
    <w:name w:val="header"/>
    <w:basedOn w:val="a"/>
    <w:link w:val="ab"/>
    <w:uiPriority w:val="99"/>
    <w:semiHidden/>
    <w:unhideWhenUsed/>
    <w:rsid w:val="008560B1"/>
    <w:pPr>
      <w:tabs>
        <w:tab w:val="center" w:pos="4677"/>
        <w:tab w:val="right" w:pos="9355"/>
      </w:tabs>
    </w:pPr>
  </w:style>
  <w:style w:type="character" w:customStyle="1" w:styleId="ab">
    <w:name w:val="Верхний колонтитул Знак"/>
    <w:basedOn w:val="a0"/>
    <w:link w:val="aa"/>
    <w:uiPriority w:val="99"/>
    <w:semiHidden/>
    <w:rsid w:val="008560B1"/>
    <w:rPr>
      <w:rFonts w:ascii="Times New Roman" w:eastAsia="Times New Roman" w:hAnsi="Times New Roman" w:cs="Times New Roman"/>
      <w:sz w:val="24"/>
      <w:szCs w:val="24"/>
      <w:lang w:val="uk-UA" w:eastAsia="ar-SA"/>
    </w:rPr>
  </w:style>
  <w:style w:type="paragraph" w:styleId="ac">
    <w:name w:val="footer"/>
    <w:basedOn w:val="a"/>
    <w:link w:val="ad"/>
    <w:uiPriority w:val="99"/>
    <w:semiHidden/>
    <w:unhideWhenUsed/>
    <w:rsid w:val="008560B1"/>
    <w:pPr>
      <w:tabs>
        <w:tab w:val="center" w:pos="4677"/>
        <w:tab w:val="right" w:pos="9355"/>
      </w:tabs>
    </w:pPr>
  </w:style>
  <w:style w:type="character" w:customStyle="1" w:styleId="ad">
    <w:name w:val="Нижний колонтитул Знак"/>
    <w:basedOn w:val="a0"/>
    <w:link w:val="ac"/>
    <w:uiPriority w:val="99"/>
    <w:semiHidden/>
    <w:rsid w:val="008560B1"/>
    <w:rPr>
      <w:rFonts w:ascii="Times New Roman" w:eastAsia="Times New Roman" w:hAnsi="Times New Roman" w:cs="Times New Roman"/>
      <w:sz w:val="24"/>
      <w:szCs w:val="24"/>
      <w:lang w:val="uk-UA" w:eastAsia="ar-SA"/>
    </w:rPr>
  </w:style>
  <w:style w:type="table" w:styleId="ae">
    <w:name w:val="Table Grid"/>
    <w:basedOn w:val="a1"/>
    <w:uiPriority w:val="59"/>
    <w:rsid w:val="0071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91651"/>
    <w:pPr>
      <w:suppressAutoHyphens w:val="0"/>
    </w:pPr>
    <w:rPr>
      <w:sz w:val="28"/>
      <w:szCs w:val="20"/>
      <w:lang w:val="ru-RU" w:eastAsia="ru-RU"/>
    </w:rPr>
  </w:style>
  <w:style w:type="character" w:customStyle="1" w:styleId="af0">
    <w:name w:val="Основной текст Знак"/>
    <w:basedOn w:val="a0"/>
    <w:link w:val="af"/>
    <w:rsid w:val="00C9165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19574">
      <w:bodyDiv w:val="1"/>
      <w:marLeft w:val="0"/>
      <w:marRight w:val="0"/>
      <w:marTop w:val="0"/>
      <w:marBottom w:val="0"/>
      <w:divBdr>
        <w:top w:val="none" w:sz="0" w:space="0" w:color="auto"/>
        <w:left w:val="none" w:sz="0" w:space="0" w:color="auto"/>
        <w:bottom w:val="none" w:sz="0" w:space="0" w:color="auto"/>
        <w:right w:val="none" w:sz="0" w:space="0" w:color="auto"/>
      </w:divBdr>
    </w:div>
    <w:div w:id="696273867">
      <w:bodyDiv w:val="1"/>
      <w:marLeft w:val="0"/>
      <w:marRight w:val="0"/>
      <w:marTop w:val="0"/>
      <w:marBottom w:val="0"/>
      <w:divBdr>
        <w:top w:val="none" w:sz="0" w:space="0" w:color="auto"/>
        <w:left w:val="none" w:sz="0" w:space="0" w:color="auto"/>
        <w:bottom w:val="none" w:sz="0" w:space="0" w:color="auto"/>
        <w:right w:val="none" w:sz="0" w:space="0" w:color="auto"/>
      </w:divBdr>
    </w:div>
    <w:div w:id="883372234">
      <w:bodyDiv w:val="1"/>
      <w:marLeft w:val="0"/>
      <w:marRight w:val="0"/>
      <w:marTop w:val="0"/>
      <w:marBottom w:val="0"/>
      <w:divBdr>
        <w:top w:val="none" w:sz="0" w:space="0" w:color="auto"/>
        <w:left w:val="none" w:sz="0" w:space="0" w:color="auto"/>
        <w:bottom w:val="none" w:sz="0" w:space="0" w:color="auto"/>
        <w:right w:val="none" w:sz="0" w:space="0" w:color="auto"/>
      </w:divBdr>
    </w:div>
    <w:div w:id="1086922321">
      <w:bodyDiv w:val="1"/>
      <w:marLeft w:val="0"/>
      <w:marRight w:val="0"/>
      <w:marTop w:val="0"/>
      <w:marBottom w:val="0"/>
      <w:divBdr>
        <w:top w:val="none" w:sz="0" w:space="0" w:color="auto"/>
        <w:left w:val="none" w:sz="0" w:space="0" w:color="auto"/>
        <w:bottom w:val="none" w:sz="0" w:space="0" w:color="auto"/>
        <w:right w:val="none" w:sz="0" w:space="0" w:color="auto"/>
      </w:divBdr>
    </w:div>
    <w:div w:id="1509171585">
      <w:bodyDiv w:val="1"/>
      <w:marLeft w:val="0"/>
      <w:marRight w:val="0"/>
      <w:marTop w:val="0"/>
      <w:marBottom w:val="0"/>
      <w:divBdr>
        <w:top w:val="none" w:sz="0" w:space="0" w:color="auto"/>
        <w:left w:val="none" w:sz="0" w:space="0" w:color="auto"/>
        <w:bottom w:val="none" w:sz="0" w:space="0" w:color="auto"/>
        <w:right w:val="none" w:sz="0" w:space="0" w:color="auto"/>
      </w:divBdr>
    </w:div>
    <w:div w:id="1767529835">
      <w:bodyDiv w:val="1"/>
      <w:marLeft w:val="0"/>
      <w:marRight w:val="0"/>
      <w:marTop w:val="0"/>
      <w:marBottom w:val="0"/>
      <w:divBdr>
        <w:top w:val="none" w:sz="0" w:space="0" w:color="auto"/>
        <w:left w:val="none" w:sz="0" w:space="0" w:color="auto"/>
        <w:bottom w:val="none" w:sz="0" w:space="0" w:color="auto"/>
        <w:right w:val="none" w:sz="0" w:space="0" w:color="auto"/>
      </w:divBdr>
    </w:div>
    <w:div w:id="21291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17E8-0420-4EFC-9AC3-601B551D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ukb_kadri</dc:creator>
  <cp:lastModifiedBy>Пользователь Windows</cp:lastModifiedBy>
  <cp:revision>15</cp:revision>
  <cp:lastPrinted>2024-09-02T12:56:00Z</cp:lastPrinted>
  <dcterms:created xsi:type="dcterms:W3CDTF">2024-09-02T11:56:00Z</dcterms:created>
  <dcterms:modified xsi:type="dcterms:W3CDTF">2024-09-09T12:57:00Z</dcterms:modified>
</cp:coreProperties>
</file>